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5965" w14:textId="3F02ED8A" w:rsidR="008336B3" w:rsidRPr="008336B3" w:rsidRDefault="008336B3" w:rsidP="008336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336B3">
        <w:rPr>
          <w:rFonts w:ascii="Helvetica" w:eastAsia="Times New Roman" w:hAnsi="Helvetica" w:cs="Helvetica"/>
          <w:color w:val="000000"/>
          <w:sz w:val="20"/>
          <w:szCs w:val="20"/>
        </w:rPr>
        <w:t>PRIMARIA COMUNBI FELNAC, titular al proiectului "Construire locuințe pentru tineri destinate închirierii în loc. Felnac, jud. Arad - 20 U.L.", anunțul publicul interesat asupra luării deciziei etapei de încadrare de către Agenția pentru Protecția Mediului Arad, in cadrul procedurii de evaluare a impactului asupra mediului, pentru proiectul "Construire locuințe pentru tineri destinate închirierii in loc. Felnac, jud, Arad - 20 U.L.", propus a fi amplasat in comuna Felnac, sat Felnac, intravilan, FN, identificat prin CF nr.3106493 Felnac, j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ud</w:t>
      </w:r>
      <w:r w:rsidRPr="008336B3">
        <w:rPr>
          <w:rFonts w:ascii="Helvetica" w:eastAsia="Times New Roman" w:hAnsi="Helvetica" w:cs="Helvetica"/>
          <w:color w:val="000000"/>
          <w:sz w:val="20"/>
          <w:szCs w:val="20"/>
        </w:rPr>
        <w:t>e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ț</w:t>
      </w:r>
      <w:r w:rsidRPr="008336B3">
        <w:rPr>
          <w:rFonts w:ascii="Helvetica" w:eastAsia="Times New Roman" w:hAnsi="Helvetica" w:cs="Helvetica"/>
          <w:color w:val="000000"/>
          <w:sz w:val="20"/>
          <w:szCs w:val="20"/>
        </w:rPr>
        <w:t>ul Arad.</w:t>
      </w:r>
    </w:p>
    <w:p w14:paraId="47A655F3" w14:textId="1F4181AF" w:rsidR="008336B3" w:rsidRPr="008336B3" w:rsidRDefault="008336B3" w:rsidP="008336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336B3">
        <w:rPr>
          <w:rFonts w:ascii="Helvetica" w:eastAsia="Times New Roman" w:hAnsi="Helvetica" w:cs="Helvetica"/>
          <w:color w:val="000000"/>
          <w:sz w:val="20"/>
          <w:szCs w:val="20"/>
        </w:rPr>
        <w:t>Proiectul deciziei de încadrare și motivele care o fundamentează, vor putea fi consultate la sediul Agenției pentru Protecția Mediului din Arad, str. Splaiul Mureș, FN, jud. Arad, in zilele de luni până vineri, intre orele 8:00-14:00, precum și la urm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ă</w:t>
      </w:r>
      <w:r w:rsidRPr="008336B3">
        <w:rPr>
          <w:rFonts w:ascii="Helvetica" w:eastAsia="Times New Roman" w:hAnsi="Helvetica" w:cs="Helvetica"/>
          <w:color w:val="000000"/>
          <w:sz w:val="20"/>
          <w:szCs w:val="20"/>
        </w:rPr>
        <w:t>toarea adresă de internet www.apmar.anpm.ro Publicul interesat poate înainta comentarii/observații Ia proiectul deciziei de încadrare in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Pr="008336B3">
        <w:rPr>
          <w:rFonts w:ascii="Helvetica" w:eastAsia="Times New Roman" w:hAnsi="Helvetica" w:cs="Helvetica"/>
          <w:color w:val="000000"/>
          <w:sz w:val="20"/>
          <w:szCs w:val="20"/>
        </w:rPr>
        <w:t>termen de 10 zile de la data publicării anunțului pe pagina de internet a  autorității competente pentru protecția mediului.</w:t>
      </w:r>
    </w:p>
    <w:p w14:paraId="2D6C0E91" w14:textId="77777777" w:rsidR="00757C8A" w:rsidRPr="008336B3" w:rsidRDefault="00757C8A"/>
    <w:sectPr w:rsidR="00757C8A" w:rsidRPr="008336B3" w:rsidSect="009F488A">
      <w:pgSz w:w="11907" w:h="16840" w:code="9"/>
      <w:pgMar w:top="90" w:right="1395" w:bottom="357" w:left="163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D7"/>
    <w:rsid w:val="00757C8A"/>
    <w:rsid w:val="007776D7"/>
    <w:rsid w:val="008336B3"/>
    <w:rsid w:val="008B273A"/>
    <w:rsid w:val="009F488A"/>
    <w:rsid w:val="00BA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B84A"/>
  <w15:chartTrackingRefBased/>
  <w15:docId w15:val="{40EF9645-B9B5-49A6-BD01-75A12EC3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Mihuț Robert</dc:creator>
  <cp:keywords/>
  <dc:description/>
  <cp:lastModifiedBy>Mihuț Robert</cp:lastModifiedBy>
  <cp:revision>2</cp:revision>
  <dcterms:created xsi:type="dcterms:W3CDTF">2021-10-28T06:25:00Z</dcterms:created>
  <dcterms:modified xsi:type="dcterms:W3CDTF">2021-10-28T06:26:00Z</dcterms:modified>
</cp:coreProperties>
</file>